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251256F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0998F26" w:rsidR="00E66558" w:rsidRDefault="008F2E94">
            <w:pPr>
              <w:pStyle w:val="TableRow"/>
            </w:pPr>
            <w:r>
              <w:t>Town End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E4110F2" w:rsidR="00E66558" w:rsidRDefault="008F2E94">
            <w:pPr>
              <w:pStyle w:val="TableRow"/>
            </w:pPr>
            <w:r>
              <w:t>441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8E0973A" w:rsidR="00E66558" w:rsidRDefault="007F1084">
            <w:pPr>
              <w:pStyle w:val="TableRow"/>
            </w:pPr>
            <w:r>
              <w:t>44%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A11DC1D" w:rsidR="00E66558" w:rsidRDefault="008F2E94">
            <w:pPr>
              <w:pStyle w:val="TableRow"/>
            </w:pPr>
            <w:r>
              <w:t>2022 - 2025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55136B0" w:rsidR="00E66558" w:rsidRDefault="008F2E94">
            <w:pPr>
              <w:pStyle w:val="TableRow"/>
            </w:pPr>
            <w:r>
              <w:t>September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FF2A1CD" w:rsidR="00E66558" w:rsidRDefault="008F2E94">
            <w:pPr>
              <w:pStyle w:val="TableRow"/>
            </w:pPr>
            <w:r>
              <w:t>December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4AFFE58" w:rsidR="00E66558" w:rsidRDefault="008F2E94">
            <w:pPr>
              <w:pStyle w:val="TableRow"/>
            </w:pPr>
            <w:r>
              <w:t>C Robson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925E129" w:rsidR="00E66558" w:rsidRDefault="008F2E94">
            <w:pPr>
              <w:pStyle w:val="TableRow"/>
            </w:pPr>
            <w:r>
              <w:t>C Robson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15DB793" w:rsidR="00E66558" w:rsidRDefault="008F2E94">
            <w:pPr>
              <w:pStyle w:val="TableRow"/>
            </w:pPr>
            <w:r>
              <w:t>C Collins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5BAD28E" w:rsidR="00E66558" w:rsidRDefault="009D71E8">
            <w:pPr>
              <w:pStyle w:val="TableRow"/>
            </w:pPr>
            <w:r>
              <w:t>£</w:t>
            </w:r>
            <w:r w:rsidR="00A43128">
              <w:t>126,900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9D5C7DF" w:rsidR="00E66558" w:rsidRDefault="009D71E8">
            <w:pPr>
              <w:pStyle w:val="TableRow"/>
            </w:pPr>
            <w:r w:rsidRPr="00AB4C5A">
              <w:rPr>
                <w:color w:val="FF0000"/>
              </w:rPr>
              <w:t>£</w:t>
            </w:r>
            <w:r w:rsidR="00AB4C5A" w:rsidRPr="00AB4C5A">
              <w:rPr>
                <w:color w:val="FF0000"/>
              </w:rPr>
              <w:t>10,766 predicted</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35852F3" w:rsidR="00E66558" w:rsidRDefault="009D71E8">
            <w:pPr>
              <w:pStyle w:val="TableRow"/>
            </w:pPr>
            <w:r>
              <w:t>£</w:t>
            </w:r>
            <w:r w:rsidR="008F2E9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4B38090" w:rsidR="00E66558" w:rsidRDefault="009D71E8">
            <w:pPr>
              <w:pStyle w:val="TableRow"/>
            </w:pPr>
            <w:r>
              <w:t>£</w:t>
            </w:r>
            <w:r w:rsidR="00AB4C5A">
              <w:t>137666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5751D" w14:textId="72527612" w:rsidR="008F2E94" w:rsidRDefault="00057CE2" w:rsidP="00145405">
            <w:pPr>
              <w:pStyle w:val="ListParagraph"/>
              <w:numPr>
                <w:ilvl w:val="0"/>
                <w:numId w:val="0"/>
              </w:numPr>
              <w:ind w:left="720"/>
              <w:rPr>
                <w:i/>
                <w:iCs/>
              </w:rPr>
            </w:pPr>
            <w:r>
              <w:rPr>
                <w:i/>
                <w:iCs/>
              </w:rPr>
              <w:t>We aim for all disadvantaged pupils to achieve age</w:t>
            </w:r>
            <w:r w:rsidR="00145405">
              <w:rPr>
                <w:i/>
                <w:iCs/>
              </w:rPr>
              <w:t>-</w:t>
            </w:r>
            <w:r>
              <w:rPr>
                <w:i/>
                <w:iCs/>
              </w:rPr>
              <w:t xml:space="preserve"> related expectations or above. </w:t>
            </w:r>
            <w:r w:rsidR="00145405">
              <w:rPr>
                <w:i/>
                <w:iCs/>
              </w:rPr>
              <w:t>Our children will experience a broad, balanced and mapped curriculum that embeds cultural experiences and ensures that our curriculum offer includes a wide range of experiential learning opportunities.</w:t>
            </w:r>
          </w:p>
          <w:p w14:paraId="2A7D54E9" w14:textId="00FDFA0C" w:rsidR="00E66558" w:rsidRDefault="00145405" w:rsidP="00145405">
            <w:pPr>
              <w:pStyle w:val="ListParagraph"/>
              <w:numPr>
                <w:ilvl w:val="0"/>
                <w:numId w:val="0"/>
              </w:numPr>
              <w:ind w:left="720"/>
              <w:rPr>
                <w:i/>
                <w:iCs/>
              </w:rPr>
            </w:pPr>
            <w:r>
              <w:rPr>
                <w:i/>
                <w:iCs/>
              </w:rPr>
              <w:t>Our strategy is to ensure that any barriers to learning are accurately and quickly diagnosed to ensure that both quality first teaching and targeted intervention have an effective impact in closing any attainment gaps.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4EF" w14:textId="77777777" w:rsidTr="008E5E3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8E5E32" w14:paraId="2A7D54F2" w14:textId="77777777" w:rsidTr="008E5E3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C1DBB" w14:textId="77777777" w:rsidR="008E5E32" w:rsidRPr="00675D9C" w:rsidRDefault="008E5E32" w:rsidP="008E5E32">
            <w:r w:rsidRPr="00675D9C">
              <w:t>From low starting points (baseline) achieve upward trend exit EYFS results moving closer to and achieving national averages.</w:t>
            </w:r>
          </w:p>
          <w:p w14:paraId="2A7D54F0" w14:textId="52065FF5" w:rsidR="008E5E32" w:rsidRDefault="008E5E32" w:rsidP="008E5E32">
            <w:pPr>
              <w:pStyle w:val="TableRow"/>
              <w:rPr>
                <w:sz w:val="22"/>
                <w:szCs w:val="22"/>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D8612" w14:textId="77777777" w:rsidR="008E5E32" w:rsidRPr="00675D9C" w:rsidRDefault="008E5E32" w:rsidP="008E5E32">
            <w:pPr>
              <w:pStyle w:val="NormalWeb"/>
              <w:spacing w:before="60" w:beforeAutospacing="0" w:after="60" w:afterAutospacing="0"/>
              <w:ind w:left="60" w:right="60"/>
            </w:pPr>
            <w:r w:rsidRPr="00675D9C">
              <w:rPr>
                <w:rFonts w:ascii="Arial" w:hAnsi="Arial" w:cs="Arial"/>
                <w:color w:val="0D0D0D"/>
              </w:rPr>
              <w:t>Achieve end of year targets as outlined</w:t>
            </w:r>
          </w:p>
          <w:p w14:paraId="4E7D3309" w14:textId="77777777" w:rsidR="008E5E32" w:rsidRPr="00675D9C" w:rsidRDefault="008E5E32" w:rsidP="008E5E32">
            <w:pPr>
              <w:pStyle w:val="NormalWeb"/>
              <w:spacing w:before="60" w:beforeAutospacing="0" w:after="60" w:afterAutospacing="0"/>
              <w:ind w:left="60" w:right="60"/>
            </w:pPr>
            <w:r w:rsidRPr="00675D9C">
              <w:rPr>
                <w:rFonts w:ascii="Arial" w:hAnsi="Arial" w:cs="Arial"/>
                <w:color w:val="0D0D0D"/>
              </w:rPr>
              <w:t> </w:t>
            </w:r>
            <w:r w:rsidRPr="00675D9C">
              <w:rPr>
                <w:rFonts w:ascii="Arial" w:hAnsi="Arial" w:cs="Arial"/>
                <w:color w:val="000000"/>
              </w:rPr>
              <w:t>Quality of teaching and interventions are judged to be consistently good and better across the school.</w:t>
            </w:r>
          </w:p>
          <w:p w14:paraId="341BB996" w14:textId="77777777" w:rsidR="008E5E32" w:rsidRPr="00675D9C" w:rsidRDefault="008E5E32" w:rsidP="008E5E32"/>
          <w:p w14:paraId="26AB76C0" w14:textId="77777777" w:rsidR="008E5E32" w:rsidRPr="00675D9C" w:rsidRDefault="008E5E32" w:rsidP="008E5E32">
            <w:pPr>
              <w:pStyle w:val="NormalWeb"/>
              <w:spacing w:before="60" w:beforeAutospacing="0" w:after="60" w:afterAutospacing="0"/>
              <w:ind w:left="60" w:right="60"/>
            </w:pPr>
            <w:r w:rsidRPr="00675D9C">
              <w:rPr>
                <w:rFonts w:ascii="Arial" w:hAnsi="Arial" w:cs="Arial"/>
                <w:color w:val="000000"/>
              </w:rPr>
              <w:t>Results to be in line with National Average</w:t>
            </w:r>
          </w:p>
          <w:p w14:paraId="1AF773A0" w14:textId="77777777" w:rsidR="008E5E32" w:rsidRPr="00675D9C" w:rsidRDefault="008E5E32" w:rsidP="008E5E32"/>
          <w:p w14:paraId="2A7D54F1" w14:textId="2A6E597B" w:rsidR="008E5E32" w:rsidRDefault="008E5E32" w:rsidP="008E5E32">
            <w:pPr>
              <w:pStyle w:val="TableRowCentered"/>
              <w:jc w:val="left"/>
            </w:pPr>
          </w:p>
        </w:tc>
      </w:tr>
      <w:tr w:rsidR="008E5E32" w14:paraId="2A7D54F5" w14:textId="77777777" w:rsidTr="008E5E3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29FFA" w14:textId="77777777" w:rsidR="008E5E32" w:rsidRPr="00675D9C" w:rsidRDefault="008E5E32" w:rsidP="008E5E32">
            <w:r w:rsidRPr="00675D9C">
              <w:t>Achieve upward trend Y1/Y2 Phonics results moving closer to and achieving national averages.</w:t>
            </w:r>
          </w:p>
          <w:p w14:paraId="2A7D54F3" w14:textId="221B8CBB" w:rsidR="008E5E32" w:rsidRDefault="008E5E32" w:rsidP="008E5E32">
            <w:pPr>
              <w:pStyle w:val="TableRow"/>
              <w:rPr>
                <w:sz w:val="22"/>
                <w:szCs w:val="22"/>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FFC96" w14:textId="5C89E421" w:rsidR="008E5E32" w:rsidRPr="00675D9C" w:rsidRDefault="008E5E32" w:rsidP="008E5E32">
            <w:pPr>
              <w:pStyle w:val="NormalWeb"/>
              <w:spacing w:before="60" w:beforeAutospacing="0" w:after="60" w:afterAutospacing="0"/>
              <w:ind w:left="57" w:right="57"/>
            </w:pPr>
            <w:r w:rsidRPr="00675D9C">
              <w:rPr>
                <w:rFonts w:ascii="Arial" w:hAnsi="Arial" w:cs="Arial"/>
                <w:color w:val="0D0D0D"/>
              </w:rPr>
              <w:t>95% of pupils to pass their P</w:t>
            </w:r>
            <w:r>
              <w:rPr>
                <w:rFonts w:ascii="Arial" w:hAnsi="Arial" w:cs="Arial"/>
                <w:color w:val="0D0D0D"/>
              </w:rPr>
              <w:t>SC</w:t>
            </w:r>
            <w:r w:rsidRPr="00675D9C">
              <w:rPr>
                <w:rFonts w:ascii="Arial" w:hAnsi="Arial" w:cs="Arial"/>
                <w:color w:val="0D0D0D"/>
              </w:rPr>
              <w:t xml:space="preserve"> in Y2</w:t>
            </w:r>
          </w:p>
          <w:p w14:paraId="6CB9B3E5" w14:textId="1AD3D8B7" w:rsidR="008E5E32" w:rsidRPr="00675D9C" w:rsidRDefault="008E5E32" w:rsidP="008E5E32">
            <w:pPr>
              <w:pStyle w:val="NormalWeb"/>
              <w:spacing w:before="60" w:beforeAutospacing="0" w:after="60" w:afterAutospacing="0"/>
              <w:ind w:left="57" w:right="57"/>
            </w:pPr>
            <w:r w:rsidRPr="00675D9C">
              <w:rPr>
                <w:rFonts w:ascii="Arial" w:hAnsi="Arial" w:cs="Arial"/>
                <w:color w:val="0D0D0D"/>
              </w:rPr>
              <w:t>Children in Year 1 to meet national average for P</w:t>
            </w:r>
            <w:r>
              <w:rPr>
                <w:rFonts w:ascii="Arial" w:hAnsi="Arial" w:cs="Arial"/>
                <w:color w:val="0D0D0D"/>
              </w:rPr>
              <w:t>SC</w:t>
            </w:r>
          </w:p>
          <w:p w14:paraId="2B375B3E" w14:textId="77777777" w:rsidR="008E5E32" w:rsidRPr="00675D9C" w:rsidRDefault="008E5E32" w:rsidP="008E5E32">
            <w:pPr>
              <w:pStyle w:val="NormalWeb"/>
              <w:spacing w:before="60" w:beforeAutospacing="0" w:after="60" w:afterAutospacing="0"/>
              <w:ind w:left="57" w:right="57"/>
            </w:pPr>
            <w:r w:rsidRPr="00675D9C">
              <w:rPr>
                <w:rFonts w:ascii="Arial" w:hAnsi="Arial" w:cs="Arial"/>
                <w:color w:val="0D0D0D"/>
              </w:rPr>
              <w:t>Children in Y3 who didn’t meet it in Y2 to continue phonics programme until they meet the standard.</w:t>
            </w:r>
          </w:p>
          <w:p w14:paraId="05B42787" w14:textId="77777777" w:rsidR="008E5E32" w:rsidRPr="00675D9C" w:rsidRDefault="008E5E32" w:rsidP="008E5E32"/>
          <w:p w14:paraId="2A7D54F4" w14:textId="77777777" w:rsidR="008E5E32" w:rsidRDefault="008E5E32" w:rsidP="008E5E32">
            <w:pPr>
              <w:pStyle w:val="TableRowCentered"/>
              <w:jc w:val="left"/>
              <w:rPr>
                <w:sz w:val="22"/>
                <w:szCs w:val="22"/>
              </w:rPr>
            </w:pPr>
          </w:p>
        </w:tc>
      </w:tr>
      <w:tr w:rsidR="008E5E32" w14:paraId="2A7D54F8" w14:textId="77777777" w:rsidTr="008E5E3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2F2B" w14:textId="77777777" w:rsidR="008E5E32" w:rsidRPr="00675D9C" w:rsidRDefault="008E5E32" w:rsidP="008E5E32">
            <w:r w:rsidRPr="00675D9C">
              <w:t>Achieve national average exit KS1 results.</w:t>
            </w:r>
          </w:p>
          <w:p w14:paraId="2A7D54F6" w14:textId="6B5D1CE3" w:rsidR="008E5E32" w:rsidRDefault="008E5E32" w:rsidP="008E5E32">
            <w:pPr>
              <w:pStyle w:val="TableRow"/>
              <w:rPr>
                <w:sz w:val="22"/>
                <w:szCs w:val="22"/>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6474" w14:textId="77777777" w:rsidR="008E5E32" w:rsidRPr="00675D9C" w:rsidRDefault="008E5E32" w:rsidP="008E5E32">
            <w:pPr>
              <w:pStyle w:val="NormalWeb"/>
              <w:spacing w:before="60" w:beforeAutospacing="0" w:after="60" w:afterAutospacing="0"/>
              <w:ind w:left="60" w:right="60"/>
            </w:pPr>
            <w:r w:rsidRPr="00675D9C">
              <w:rPr>
                <w:rFonts w:ascii="Arial" w:hAnsi="Arial" w:cs="Arial"/>
                <w:color w:val="000000"/>
              </w:rPr>
              <w:t>Results to be in line with National Average</w:t>
            </w:r>
          </w:p>
          <w:p w14:paraId="03FA9C46" w14:textId="77777777" w:rsidR="008E5E32" w:rsidRPr="00675D9C" w:rsidRDefault="008E5E32" w:rsidP="008E5E32">
            <w:pPr>
              <w:pStyle w:val="NormalWeb"/>
              <w:spacing w:before="60" w:beforeAutospacing="0" w:after="60" w:afterAutospacing="0"/>
              <w:ind w:left="60" w:right="60"/>
            </w:pPr>
            <w:r w:rsidRPr="00675D9C">
              <w:rPr>
                <w:rFonts w:ascii="Arial" w:hAnsi="Arial" w:cs="Arial"/>
                <w:color w:val="000000"/>
              </w:rPr>
              <w:t>Termly progress for all groups</w:t>
            </w:r>
          </w:p>
          <w:p w14:paraId="4049CCA5" w14:textId="77777777" w:rsidR="008E5E32" w:rsidRPr="00675D9C" w:rsidRDefault="008E5E32" w:rsidP="008E5E32"/>
          <w:p w14:paraId="2A7D54F7" w14:textId="77777777" w:rsidR="008E5E32" w:rsidRDefault="008E5E32" w:rsidP="008E5E32">
            <w:pPr>
              <w:pStyle w:val="TableRowCentered"/>
              <w:jc w:val="left"/>
              <w:rPr>
                <w:sz w:val="22"/>
                <w:szCs w:val="22"/>
              </w:rPr>
            </w:pPr>
          </w:p>
        </w:tc>
      </w:tr>
      <w:tr w:rsidR="008E5E32" w14:paraId="2A7D54FB" w14:textId="77777777" w:rsidTr="008E5E3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284C2" w14:textId="77777777" w:rsidR="008E5E32" w:rsidRPr="00675D9C" w:rsidRDefault="008E5E32" w:rsidP="008E5E32">
            <w:r w:rsidRPr="00675D9C">
              <w:t xml:space="preserve">Achieve upward trend exit KS2 results moving </w:t>
            </w:r>
            <w:r w:rsidRPr="00675D9C">
              <w:lastRenderedPageBreak/>
              <w:t>closer to and achieving national averages.</w:t>
            </w:r>
          </w:p>
          <w:p w14:paraId="2A7D54F9" w14:textId="6A3CBE04" w:rsidR="008E5E32" w:rsidRDefault="008E5E32" w:rsidP="008E5E32">
            <w:pPr>
              <w:pStyle w:val="TableRow"/>
              <w:rPr>
                <w:sz w:val="22"/>
                <w:szCs w:val="22"/>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D021" w14:textId="77777777" w:rsidR="008E5E32" w:rsidRPr="00675D9C" w:rsidRDefault="008E5E32" w:rsidP="008E5E32">
            <w:pPr>
              <w:pStyle w:val="NormalWeb"/>
              <w:spacing w:before="60" w:beforeAutospacing="0" w:after="60" w:afterAutospacing="0"/>
              <w:ind w:left="60" w:right="60"/>
            </w:pPr>
            <w:r w:rsidRPr="00675D9C">
              <w:rPr>
                <w:rFonts w:ascii="Arial" w:hAnsi="Arial" w:cs="Arial"/>
                <w:color w:val="000000"/>
              </w:rPr>
              <w:lastRenderedPageBreak/>
              <w:t>Results to be in line with National Average</w:t>
            </w:r>
          </w:p>
          <w:p w14:paraId="072C7109" w14:textId="77777777" w:rsidR="008E5E32" w:rsidRPr="00675D9C" w:rsidRDefault="008E5E32" w:rsidP="008E5E32">
            <w:pPr>
              <w:pStyle w:val="NormalWeb"/>
              <w:spacing w:before="60" w:beforeAutospacing="0" w:after="60" w:afterAutospacing="0"/>
              <w:ind w:left="60" w:right="60"/>
            </w:pPr>
            <w:r w:rsidRPr="00675D9C">
              <w:rPr>
                <w:rFonts w:ascii="Arial" w:hAnsi="Arial" w:cs="Arial"/>
                <w:color w:val="000000"/>
              </w:rPr>
              <w:t>Termly progress for all groups</w:t>
            </w:r>
          </w:p>
          <w:p w14:paraId="4EF9213D" w14:textId="77777777" w:rsidR="008E5E32" w:rsidRPr="00675D9C" w:rsidRDefault="008E5E32" w:rsidP="008E5E32"/>
          <w:p w14:paraId="2A7D54FA" w14:textId="77777777" w:rsidR="008E5E32" w:rsidRDefault="008E5E32" w:rsidP="008E5E32">
            <w:pPr>
              <w:pStyle w:val="TableRowCentered"/>
              <w:jc w:val="left"/>
              <w:rPr>
                <w:iCs/>
                <w:sz w:val="22"/>
              </w:rPr>
            </w:pPr>
          </w:p>
        </w:tc>
      </w:tr>
      <w:tr w:rsidR="008E5E32" w14:paraId="2A7D54FE" w14:textId="77777777" w:rsidTr="008E5E3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E23E8" w14:textId="77777777" w:rsidR="008E5E32" w:rsidRPr="00675D9C" w:rsidRDefault="008E5E32" w:rsidP="008E5E32">
            <w:r w:rsidRPr="00675D9C">
              <w:lastRenderedPageBreak/>
              <w:t xml:space="preserve">Achieve closer to national attendance and </w:t>
            </w:r>
            <w:proofErr w:type="gramStart"/>
            <w:r w:rsidRPr="00675D9C">
              <w:t>PA  figures</w:t>
            </w:r>
            <w:proofErr w:type="gramEnd"/>
          </w:p>
          <w:p w14:paraId="2A7D54FC" w14:textId="467CF920" w:rsidR="008E5E32" w:rsidRDefault="008E5E32" w:rsidP="008E5E32">
            <w:pPr>
              <w:pStyle w:val="TableRow"/>
              <w:rPr>
                <w:sz w:val="22"/>
                <w:szCs w:val="22"/>
              </w:rPr>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4489B" w14:textId="77777777" w:rsidR="008E5E32" w:rsidRPr="00675D9C" w:rsidRDefault="008E5E32" w:rsidP="008E5E32">
            <w:r w:rsidRPr="00675D9C">
              <w:t>Attendance to be higher than 96% on a weekly basis</w:t>
            </w:r>
          </w:p>
          <w:p w14:paraId="2A7D54FD" w14:textId="77777777" w:rsidR="008E5E32" w:rsidRDefault="008E5E32" w:rsidP="008E5E32">
            <w:pPr>
              <w:pStyle w:val="TableRowCentered"/>
              <w:jc w:val="left"/>
              <w:rPr>
                <w:iCs/>
                <w:sz w:val="22"/>
              </w:rPr>
            </w:pP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D7065E4" w:rsidR="00E66558" w:rsidRDefault="008E5E32">
            <w:pPr>
              <w:pStyle w:val="TableRow"/>
            </w:pPr>
            <w:r>
              <w:t>Accelerated progress from base line assessments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864F0D3" w:rsidR="00E66558" w:rsidRDefault="008E5E32">
            <w:pPr>
              <w:pStyle w:val="TableRowCentered"/>
              <w:jc w:val="left"/>
              <w:rPr>
                <w:sz w:val="22"/>
                <w:szCs w:val="22"/>
              </w:rPr>
            </w:pPr>
            <w:r>
              <w:t>GLD of 65%</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EDB7C8C" w:rsidR="00E66558" w:rsidRDefault="00A53337">
            <w:pPr>
              <w:pStyle w:val="TableRow"/>
              <w:rPr>
                <w:sz w:val="22"/>
                <w:szCs w:val="22"/>
              </w:rPr>
            </w:pPr>
            <w:r>
              <w:rPr>
                <w:sz w:val="22"/>
                <w:szCs w:val="22"/>
              </w:rPr>
              <w:t>Year 1 children accelerating progress to achieve PSC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E3DA874" w:rsidR="00E66558" w:rsidRDefault="00A53337">
            <w:pPr>
              <w:pStyle w:val="TableRowCentered"/>
              <w:jc w:val="left"/>
              <w:rPr>
                <w:sz w:val="22"/>
                <w:szCs w:val="22"/>
              </w:rPr>
            </w:pPr>
            <w:r>
              <w:rPr>
                <w:sz w:val="22"/>
                <w:szCs w:val="22"/>
              </w:rPr>
              <w:t>PSC 95%</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81AE74D" w:rsidR="00E66558" w:rsidRDefault="00A53337">
            <w:pPr>
              <w:pStyle w:val="TableRow"/>
              <w:rPr>
                <w:sz w:val="22"/>
                <w:szCs w:val="22"/>
              </w:rPr>
            </w:pPr>
            <w:r>
              <w:rPr>
                <w:sz w:val="22"/>
                <w:szCs w:val="22"/>
              </w:rPr>
              <w:t>Year 2 children to achieve at least ARE in KS1 assessments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35B4DAF" w:rsidR="00E66558" w:rsidRDefault="00A53337">
            <w:pPr>
              <w:pStyle w:val="TableRowCentered"/>
              <w:jc w:val="left"/>
              <w:rPr>
                <w:sz w:val="22"/>
                <w:szCs w:val="22"/>
              </w:rPr>
            </w:pPr>
            <w:r>
              <w:rPr>
                <w:sz w:val="22"/>
                <w:szCs w:val="22"/>
              </w:rPr>
              <w:t>80% combined Reading Writing and Maths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88C0FE8" w:rsidR="00E66558" w:rsidRDefault="00A53337">
            <w:pPr>
              <w:pStyle w:val="TableRow"/>
              <w:rPr>
                <w:sz w:val="22"/>
                <w:szCs w:val="22"/>
              </w:rPr>
            </w:pPr>
            <w:r>
              <w:rPr>
                <w:sz w:val="22"/>
                <w:szCs w:val="22"/>
              </w:rPr>
              <w:t xml:space="preserve">In year progress levels to be above expected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4C1394F" w:rsidR="00E66558" w:rsidRDefault="00A53337">
            <w:pPr>
              <w:pStyle w:val="TableRowCentered"/>
              <w:jc w:val="left"/>
              <w:rPr>
                <w:sz w:val="22"/>
                <w:szCs w:val="22"/>
              </w:rPr>
            </w:pPr>
            <w:r>
              <w:rPr>
                <w:sz w:val="22"/>
                <w:szCs w:val="22"/>
              </w:rPr>
              <w:t>+1.0 progress scores across Years 1-5</w:t>
            </w:r>
          </w:p>
        </w:tc>
      </w:tr>
      <w:tr w:rsidR="00A53337" w14:paraId="022B769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3A730" w14:textId="2C9AD94A" w:rsidR="00A53337" w:rsidRDefault="00A53337">
            <w:pPr>
              <w:pStyle w:val="TableRow"/>
              <w:rPr>
                <w:sz w:val="22"/>
                <w:szCs w:val="22"/>
              </w:rPr>
            </w:pPr>
            <w:r>
              <w:rPr>
                <w:sz w:val="22"/>
                <w:szCs w:val="22"/>
              </w:rPr>
              <w:t xml:space="preserve">Year 6 children to achieve at least ARE in KS2 standard assessments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1CDA8" w14:textId="5958C98A" w:rsidR="00A53337" w:rsidRDefault="00A53337">
            <w:pPr>
              <w:pStyle w:val="TableRowCentered"/>
              <w:jc w:val="left"/>
              <w:rPr>
                <w:sz w:val="22"/>
                <w:szCs w:val="22"/>
              </w:rPr>
            </w:pPr>
            <w:r>
              <w:rPr>
                <w:sz w:val="22"/>
                <w:szCs w:val="22"/>
              </w:rPr>
              <w:t>76% combined R, W, M</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D428" w14:textId="77777777" w:rsidR="00E07FDE" w:rsidRDefault="00A53337">
            <w:pPr>
              <w:pStyle w:val="TableRow"/>
              <w:rPr>
                <w:i/>
                <w:iCs/>
                <w:sz w:val="22"/>
                <w:szCs w:val="22"/>
              </w:rPr>
            </w:pPr>
            <w:r>
              <w:rPr>
                <w:i/>
                <w:iCs/>
                <w:sz w:val="22"/>
                <w:szCs w:val="22"/>
              </w:rPr>
              <w:t>Enhanced CPD offer for EYFS staff – focus</w:t>
            </w:r>
            <w:r w:rsidR="00E07FDE">
              <w:rPr>
                <w:i/>
                <w:iCs/>
                <w:sz w:val="22"/>
                <w:szCs w:val="22"/>
              </w:rPr>
              <w:t>ing</w:t>
            </w:r>
            <w:r>
              <w:rPr>
                <w:i/>
                <w:iCs/>
                <w:sz w:val="22"/>
                <w:szCs w:val="22"/>
              </w:rPr>
              <w:t xml:space="preserve"> on </w:t>
            </w:r>
          </w:p>
          <w:p w14:paraId="5DCC8C2B" w14:textId="77777777" w:rsidR="00E66558" w:rsidRDefault="00E07FDE">
            <w:pPr>
              <w:pStyle w:val="TableRow"/>
              <w:rPr>
                <w:i/>
                <w:iCs/>
                <w:sz w:val="22"/>
                <w:szCs w:val="22"/>
              </w:rPr>
            </w:pPr>
            <w:r>
              <w:rPr>
                <w:i/>
                <w:iCs/>
                <w:sz w:val="22"/>
                <w:szCs w:val="22"/>
              </w:rPr>
              <w:t>-</w:t>
            </w:r>
            <w:r w:rsidR="00A53337">
              <w:rPr>
                <w:i/>
                <w:iCs/>
                <w:sz w:val="22"/>
                <w:szCs w:val="22"/>
              </w:rPr>
              <w:t xml:space="preserve">improved </w:t>
            </w:r>
            <w:r>
              <w:rPr>
                <w:i/>
                <w:iCs/>
                <w:sz w:val="22"/>
                <w:szCs w:val="22"/>
              </w:rPr>
              <w:t xml:space="preserve">staff / child </w:t>
            </w:r>
            <w:r w:rsidR="00A53337">
              <w:rPr>
                <w:i/>
                <w:iCs/>
                <w:sz w:val="22"/>
                <w:szCs w:val="22"/>
              </w:rPr>
              <w:t xml:space="preserve">interactions </w:t>
            </w:r>
            <w:r>
              <w:rPr>
                <w:i/>
                <w:iCs/>
                <w:sz w:val="22"/>
                <w:szCs w:val="22"/>
              </w:rPr>
              <w:t>to develop vocabulary</w:t>
            </w:r>
          </w:p>
          <w:p w14:paraId="23F820A6" w14:textId="77777777" w:rsidR="00E07FDE" w:rsidRDefault="00E07FDE">
            <w:pPr>
              <w:pStyle w:val="TableRow"/>
              <w:rPr>
                <w:i/>
                <w:iCs/>
                <w:sz w:val="22"/>
                <w:szCs w:val="22"/>
              </w:rPr>
            </w:pPr>
            <w:r>
              <w:t>-</w:t>
            </w:r>
            <w:r w:rsidR="00786BA7">
              <w:t xml:space="preserve"> </w:t>
            </w:r>
            <w:r w:rsidR="00786BA7" w:rsidRPr="00786BA7">
              <w:rPr>
                <w:i/>
                <w:iCs/>
                <w:sz w:val="22"/>
                <w:szCs w:val="22"/>
              </w:rPr>
              <w:t>progression in expectations across 2 year old</w:t>
            </w:r>
            <w:r w:rsidR="00786BA7">
              <w:rPr>
                <w:i/>
                <w:iCs/>
                <w:sz w:val="22"/>
                <w:szCs w:val="22"/>
              </w:rPr>
              <w:t>s</w:t>
            </w:r>
            <w:r w:rsidR="00786BA7" w:rsidRPr="00786BA7">
              <w:rPr>
                <w:i/>
                <w:iCs/>
                <w:sz w:val="22"/>
                <w:szCs w:val="22"/>
              </w:rPr>
              <w:t xml:space="preserve"> – Reception in all classroom</w:t>
            </w:r>
            <w:r w:rsidR="00786BA7">
              <w:rPr>
                <w:i/>
                <w:iCs/>
                <w:sz w:val="22"/>
                <w:szCs w:val="22"/>
              </w:rPr>
              <w:t xml:space="preserve"> / </w:t>
            </w:r>
            <w:proofErr w:type="gramStart"/>
            <w:r w:rsidR="00786BA7">
              <w:rPr>
                <w:i/>
                <w:iCs/>
                <w:sz w:val="22"/>
                <w:szCs w:val="22"/>
              </w:rPr>
              <w:t xml:space="preserve">curriculum </w:t>
            </w:r>
            <w:r w:rsidR="00786BA7" w:rsidRPr="00786BA7">
              <w:rPr>
                <w:i/>
                <w:iCs/>
                <w:sz w:val="22"/>
                <w:szCs w:val="22"/>
              </w:rPr>
              <w:t xml:space="preserve"> areas</w:t>
            </w:r>
            <w:proofErr w:type="gramEnd"/>
          </w:p>
          <w:p w14:paraId="2A7D551A" w14:textId="0ACADFCB" w:rsidR="00E20CE2" w:rsidRDefault="00E20CE2">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777777" w:rsidR="00E66558" w:rsidRDefault="00E66558">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0B09FB8" w:rsidR="00E66558" w:rsidRDefault="00786BA7">
            <w:pPr>
              <w:pStyle w:val="TableRow"/>
              <w:rPr>
                <w:i/>
                <w:sz w:val="22"/>
              </w:rPr>
            </w:pPr>
            <w:r>
              <w:rPr>
                <w:i/>
                <w:sz w:val="22"/>
              </w:rPr>
              <w:t>Diagnostic assessments to identify barriers to learning</w:t>
            </w:r>
            <w:r w:rsidR="00F00FE6">
              <w:rPr>
                <w:i/>
                <w:sz w:val="22"/>
              </w:rPr>
              <w:t xml:space="preserve"> from 2’s – Y6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r w:rsidR="00E07FDE" w14:paraId="3195214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A3AB7" w14:textId="5E05594A" w:rsidR="00E07FDE" w:rsidRDefault="00F00FE6">
            <w:pPr>
              <w:pStyle w:val="TableRow"/>
              <w:rPr>
                <w:i/>
                <w:sz w:val="22"/>
              </w:rPr>
            </w:pPr>
            <w:r>
              <w:rPr>
                <w:i/>
                <w:sz w:val="22"/>
              </w:rPr>
              <w:t>Provision map of intervention across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B6608" w14:textId="77777777" w:rsidR="00E07FDE" w:rsidRDefault="00E07FD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61BCC" w14:textId="77777777" w:rsidR="00E07FDE" w:rsidRDefault="00E07FDE">
            <w:pPr>
              <w:pStyle w:val="TableRowCentered"/>
              <w:jc w:val="left"/>
              <w:rPr>
                <w:sz w:val="22"/>
              </w:rPr>
            </w:pPr>
          </w:p>
        </w:tc>
      </w:tr>
      <w:tr w:rsidR="00E07FDE" w14:paraId="6440A48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95A4F" w14:textId="5EABD0EC" w:rsidR="00E07FDE" w:rsidRDefault="00E20CE2">
            <w:pPr>
              <w:pStyle w:val="TableRow"/>
              <w:rPr>
                <w:i/>
                <w:sz w:val="22"/>
              </w:rPr>
            </w:pPr>
            <w:r>
              <w:rPr>
                <w:i/>
                <w:sz w:val="22"/>
              </w:rPr>
              <w:t>Delivery of targeted intervention from intervention team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A5C2B" w14:textId="77777777" w:rsidR="00E07FDE" w:rsidRDefault="00E07FD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EC4CB" w14:textId="77777777" w:rsidR="00E07FDE" w:rsidRDefault="00E07FDE">
            <w:pPr>
              <w:pStyle w:val="TableRowCentered"/>
              <w:jc w:val="left"/>
              <w:rPr>
                <w:sz w:val="22"/>
              </w:rPr>
            </w:pPr>
          </w:p>
        </w:tc>
      </w:tr>
      <w:tr w:rsidR="00E07FDE" w14:paraId="4BD57DA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4FA98" w14:textId="77777777" w:rsidR="00E07FDE" w:rsidRDefault="00E07FDE">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E6E43" w14:textId="77777777" w:rsidR="00E07FDE" w:rsidRDefault="00E07FD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8E067" w14:textId="77777777" w:rsidR="00E07FDE" w:rsidRDefault="00E07FDE">
            <w:pPr>
              <w:pStyle w:val="TableRowCentered"/>
              <w:jc w:val="left"/>
              <w:rPr>
                <w:sz w:val="22"/>
              </w:rPr>
            </w:pPr>
          </w:p>
        </w:tc>
      </w:tr>
      <w:tr w:rsidR="00E07FDE" w14:paraId="68736AF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225EA" w14:textId="77777777" w:rsidR="00E07FDE" w:rsidRDefault="00E07FDE">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56F53" w14:textId="77777777" w:rsidR="00E07FDE" w:rsidRDefault="00E07FD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CC3E1" w14:textId="77777777" w:rsidR="00E07FDE" w:rsidRDefault="00E07FDE">
            <w:pPr>
              <w:pStyle w:val="TableRowCentered"/>
              <w:jc w:val="left"/>
              <w:rPr>
                <w:sz w:val="22"/>
              </w:rPr>
            </w:pPr>
          </w:p>
        </w:tc>
      </w:tr>
      <w:tr w:rsidR="00E07FDE" w14:paraId="663B275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BC34D" w14:textId="77777777" w:rsidR="00E07FDE" w:rsidRDefault="00E07FDE">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2994" w14:textId="77777777" w:rsidR="00E07FDE" w:rsidRDefault="00E07FD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7ECFB" w14:textId="77777777" w:rsidR="00E07FDE" w:rsidRDefault="00E07FDE">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7E1BF" w14:textId="77777777" w:rsidR="00E66558" w:rsidRDefault="00B41FDE">
            <w:pPr>
              <w:pStyle w:val="TableRow"/>
              <w:rPr>
                <w:i/>
                <w:sz w:val="22"/>
              </w:rPr>
            </w:pPr>
            <w:r>
              <w:rPr>
                <w:i/>
                <w:sz w:val="22"/>
              </w:rPr>
              <w:lastRenderedPageBreak/>
              <w:t>Delivery of targeted intervention from intervention team</w:t>
            </w:r>
            <w:r>
              <w:rPr>
                <w:i/>
                <w:sz w:val="22"/>
              </w:rPr>
              <w:t xml:space="preserve"> – auditory and visual EYFS</w:t>
            </w:r>
          </w:p>
          <w:p w14:paraId="1026D1A8" w14:textId="77777777" w:rsidR="00B41FDE" w:rsidRDefault="000C0586">
            <w:pPr>
              <w:pStyle w:val="TableRow"/>
            </w:pPr>
            <w:r>
              <w:t>Additional phonics Rec – Y6</w:t>
            </w:r>
          </w:p>
          <w:p w14:paraId="62A27DC6" w14:textId="77777777" w:rsidR="000C0586" w:rsidRDefault="000C0586">
            <w:pPr>
              <w:pStyle w:val="TableRow"/>
            </w:pPr>
            <w:r>
              <w:t>Fluency interventions</w:t>
            </w:r>
          </w:p>
          <w:p w14:paraId="4285BE7E" w14:textId="77777777" w:rsidR="000C0586" w:rsidRDefault="000C0586">
            <w:pPr>
              <w:pStyle w:val="TableRow"/>
            </w:pPr>
            <w:r>
              <w:t>Y3 – Y6</w:t>
            </w:r>
          </w:p>
          <w:p w14:paraId="26EAF37F" w14:textId="77777777" w:rsidR="000C0586" w:rsidRDefault="000C0586">
            <w:pPr>
              <w:pStyle w:val="TableRow"/>
            </w:pPr>
            <w:r>
              <w:t xml:space="preserve">Additional arithmetic </w:t>
            </w:r>
          </w:p>
          <w:p w14:paraId="2A7D5529" w14:textId="0057E427" w:rsidR="000C0586" w:rsidRDefault="000C0586">
            <w:pPr>
              <w:pStyle w:val="TableRow"/>
            </w:pPr>
            <w:r>
              <w:t>Y6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E66558" w:rsidRDefault="00E66558">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A0900DF" w:rsidR="00E66558" w:rsidRDefault="000C0586">
            <w:pPr>
              <w:pStyle w:val="TableRow"/>
            </w:pPr>
            <w:r>
              <w:t>Attendance team focus – first day response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E66558" w:rsidRDefault="00E66558">
            <w:pPr>
              <w:pStyle w:val="TableRowCentered"/>
              <w:jc w:val="left"/>
              <w:rPr>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13D16EF" w:rsidR="00E66558" w:rsidRDefault="000C0586">
            <w:pPr>
              <w:pStyle w:val="TableRow"/>
              <w:rPr>
                <w:i/>
                <w:sz w:val="22"/>
              </w:rPr>
            </w:pPr>
            <w:r>
              <w:rPr>
                <w:i/>
                <w:sz w:val="22"/>
              </w:rPr>
              <w:t>Targeted SEMH support - Nurture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784F" w14:textId="77777777" w:rsidR="00450F18" w:rsidRDefault="00450F18">
      <w:pPr>
        <w:spacing w:after="0" w:line="240" w:lineRule="auto"/>
      </w:pPr>
      <w:r>
        <w:separator/>
      </w:r>
    </w:p>
  </w:endnote>
  <w:endnote w:type="continuationSeparator" w:id="0">
    <w:p w14:paraId="54AEBD81" w14:textId="77777777" w:rsidR="00450F18" w:rsidRDefault="0045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A3A1" w14:textId="77777777" w:rsidR="00450F18" w:rsidRDefault="00450F18">
      <w:pPr>
        <w:spacing w:after="0" w:line="240" w:lineRule="auto"/>
      </w:pPr>
      <w:r>
        <w:separator/>
      </w:r>
    </w:p>
  </w:footnote>
  <w:footnote w:type="continuationSeparator" w:id="0">
    <w:p w14:paraId="01015B87" w14:textId="77777777" w:rsidR="00450F18" w:rsidRDefault="00450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450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3"/>
  </w:num>
  <w:num w:numId="2" w16cid:durableId="1628730595">
    <w:abstractNumId w:val="1"/>
  </w:num>
  <w:num w:numId="3" w16cid:durableId="497188144">
    <w:abstractNumId w:val="4"/>
  </w:num>
  <w:num w:numId="4" w16cid:durableId="1138914232">
    <w:abstractNumId w:val="5"/>
  </w:num>
  <w:num w:numId="5" w16cid:durableId="857932188">
    <w:abstractNumId w:val="0"/>
  </w:num>
  <w:num w:numId="6" w16cid:durableId="798501009">
    <w:abstractNumId w:val="6"/>
  </w:num>
  <w:num w:numId="7" w16cid:durableId="1210847263">
    <w:abstractNumId w:val="8"/>
  </w:num>
  <w:num w:numId="8" w16cid:durableId="982348153">
    <w:abstractNumId w:val="12"/>
  </w:num>
  <w:num w:numId="9" w16cid:durableId="1529290868">
    <w:abstractNumId w:val="10"/>
  </w:num>
  <w:num w:numId="10" w16cid:durableId="1171066271">
    <w:abstractNumId w:val="9"/>
  </w:num>
  <w:num w:numId="11" w16cid:durableId="1453552857">
    <w:abstractNumId w:val="2"/>
  </w:num>
  <w:num w:numId="12" w16cid:durableId="1812097430">
    <w:abstractNumId w:val="11"/>
  </w:num>
  <w:num w:numId="13" w16cid:durableId="422886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3B4"/>
    <w:rsid w:val="00057CE2"/>
    <w:rsid w:val="00066B73"/>
    <w:rsid w:val="000C0586"/>
    <w:rsid w:val="00120AB1"/>
    <w:rsid w:val="00145405"/>
    <w:rsid w:val="0037437C"/>
    <w:rsid w:val="004044AA"/>
    <w:rsid w:val="00450F18"/>
    <w:rsid w:val="00634238"/>
    <w:rsid w:val="00635FBC"/>
    <w:rsid w:val="006E6B4A"/>
    <w:rsid w:val="006E7FB1"/>
    <w:rsid w:val="00741B9E"/>
    <w:rsid w:val="00786BA7"/>
    <w:rsid w:val="007C2F04"/>
    <w:rsid w:val="007F1084"/>
    <w:rsid w:val="008E5E32"/>
    <w:rsid w:val="008F2E94"/>
    <w:rsid w:val="009D71E8"/>
    <w:rsid w:val="00A43128"/>
    <w:rsid w:val="00A53337"/>
    <w:rsid w:val="00AB4C5A"/>
    <w:rsid w:val="00B41FDE"/>
    <w:rsid w:val="00C03F62"/>
    <w:rsid w:val="00D06874"/>
    <w:rsid w:val="00D33FE5"/>
    <w:rsid w:val="00E07FDE"/>
    <w:rsid w:val="00E20CE2"/>
    <w:rsid w:val="00E66558"/>
    <w:rsid w:val="00F0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8E5E32"/>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Christine Robson</cp:lastModifiedBy>
  <cp:revision>6</cp:revision>
  <cp:lastPrinted>2014-09-17T13:26:00Z</cp:lastPrinted>
  <dcterms:created xsi:type="dcterms:W3CDTF">2022-09-17T13:25:00Z</dcterms:created>
  <dcterms:modified xsi:type="dcterms:W3CDTF">2022-09-21T16:40:00Z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